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41" w:rsidRDefault="00920341" w:rsidP="00920341">
      <w:pPr>
        <w:tabs>
          <w:tab w:val="left" w:pos="993"/>
        </w:tabs>
        <w:spacing w:line="240" w:lineRule="atLeast"/>
        <w:jc w:val="center"/>
      </w:pPr>
      <w:bookmarkStart w:id="0" w:name="_GoBack"/>
      <w:bookmarkEnd w:id="0"/>
      <w:r>
        <w:t>СОГЛАСИЕ</w:t>
      </w:r>
    </w:p>
    <w:p w:rsidR="00920341" w:rsidRDefault="00920341" w:rsidP="00920341">
      <w:pPr>
        <w:tabs>
          <w:tab w:val="left" w:pos="993"/>
        </w:tabs>
        <w:ind w:right="-2"/>
        <w:jc w:val="center"/>
      </w:pPr>
      <w:r>
        <w:t>на обработку, хранение, использование, защиту и передачу третьим лицам согласно законодательства РФ персональных данных клиента гостевого дома «На Чкалова»</w:t>
      </w:r>
    </w:p>
    <w:p w:rsidR="00920341" w:rsidRDefault="00920341" w:rsidP="00920341">
      <w:pPr>
        <w:tabs>
          <w:tab w:val="left" w:pos="993"/>
        </w:tabs>
        <w:ind w:right="-2"/>
        <w:jc w:val="both"/>
      </w:pPr>
    </w:p>
    <w:p w:rsidR="00920341" w:rsidRDefault="00920341" w:rsidP="00920341">
      <w:pPr>
        <w:tabs>
          <w:tab w:val="left" w:pos="993"/>
        </w:tabs>
        <w:ind w:firstLine="992"/>
        <w:jc w:val="both"/>
      </w:pPr>
      <w:r>
        <w:t xml:space="preserve">Настоящее согласие на обработку персональных данных является публичной офертой. Бронируя номер, Клиент обязуется принять (акцептовать) настоящее Согласие на обработку персональных данных (далее – Согласие). </w:t>
      </w:r>
    </w:p>
    <w:p w:rsidR="00920341" w:rsidRDefault="00920341" w:rsidP="00920341">
      <w:pPr>
        <w:tabs>
          <w:tab w:val="left" w:pos="993"/>
        </w:tabs>
        <w:ind w:firstLine="992"/>
        <w:jc w:val="both"/>
      </w:pPr>
      <w:r>
        <w:t xml:space="preserve">Клиент дает свое согласие ИП Жижина Л.Д.  (гостевой дом «На Чкалова»)  (ИНН 690200726717, ОГРНИП 317695200028224), который расположен по адресу: гор. Тверь проезд Чкалова третий дом 18/21 (далее – Оператор), на обработку своих персональных данных со следующими условиями: </w:t>
      </w:r>
    </w:p>
    <w:p w:rsidR="00920341" w:rsidRDefault="00920341" w:rsidP="00920341">
      <w:pPr>
        <w:tabs>
          <w:tab w:val="left" w:pos="993"/>
        </w:tabs>
        <w:ind w:firstLine="709"/>
        <w:jc w:val="both"/>
      </w:pPr>
      <w: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920341" w:rsidRDefault="00920341" w:rsidP="00920341">
      <w:pPr>
        <w:tabs>
          <w:tab w:val="left" w:pos="993"/>
        </w:tabs>
        <w:ind w:firstLine="709"/>
        <w:jc w:val="both"/>
      </w:pPr>
      <w:r>
        <w:t xml:space="preserve">2. Согласие дается на обработку следующих персональных данных: </w:t>
      </w:r>
    </w:p>
    <w:p w:rsidR="00920341" w:rsidRDefault="00920341" w:rsidP="00920341">
      <w:pPr>
        <w:tabs>
          <w:tab w:val="left" w:pos="993"/>
        </w:tabs>
        <w:ind w:firstLine="992"/>
        <w:jc w:val="both"/>
      </w:pPr>
      <w:r>
        <w:t xml:space="preserve">- анкетные данные (фамилия, имя, отчество, число, месяц, год рождения и др.); </w:t>
      </w:r>
    </w:p>
    <w:p w:rsidR="00920341" w:rsidRDefault="00920341" w:rsidP="00920341">
      <w:pPr>
        <w:tabs>
          <w:tab w:val="left" w:pos="993"/>
        </w:tabs>
        <w:ind w:firstLine="992"/>
        <w:jc w:val="both"/>
      </w:pPr>
      <w:r>
        <w:t xml:space="preserve">- паспортные данные; </w:t>
      </w:r>
    </w:p>
    <w:p w:rsidR="00920341" w:rsidRDefault="00920341" w:rsidP="00920341">
      <w:pPr>
        <w:tabs>
          <w:tab w:val="left" w:pos="993"/>
        </w:tabs>
        <w:ind w:firstLine="992"/>
        <w:jc w:val="both"/>
      </w:pPr>
      <w:r>
        <w:t xml:space="preserve">- адрес регистрации; </w:t>
      </w:r>
    </w:p>
    <w:p w:rsidR="00920341" w:rsidRDefault="00920341" w:rsidP="00920341">
      <w:pPr>
        <w:tabs>
          <w:tab w:val="left" w:pos="993"/>
        </w:tabs>
        <w:ind w:firstLine="992"/>
        <w:jc w:val="both"/>
      </w:pPr>
      <w:r>
        <w:t xml:space="preserve">- адрес места жительства; </w:t>
      </w:r>
    </w:p>
    <w:p w:rsidR="00920341" w:rsidRDefault="00920341" w:rsidP="00920341">
      <w:pPr>
        <w:tabs>
          <w:tab w:val="left" w:pos="993"/>
        </w:tabs>
        <w:ind w:firstLine="992"/>
        <w:jc w:val="both"/>
      </w:pPr>
      <w:r>
        <w:t>- номер контактного телефона;</w:t>
      </w:r>
    </w:p>
    <w:p w:rsidR="00920341" w:rsidRDefault="00920341" w:rsidP="00920341">
      <w:pPr>
        <w:tabs>
          <w:tab w:val="left" w:pos="993"/>
        </w:tabs>
        <w:ind w:firstLine="992"/>
        <w:jc w:val="both"/>
      </w:pPr>
      <w:r>
        <w:t xml:space="preserve">- адрес электронной почты; </w:t>
      </w:r>
    </w:p>
    <w:p w:rsidR="00920341" w:rsidRDefault="00920341" w:rsidP="00920341">
      <w:pPr>
        <w:tabs>
          <w:tab w:val="left" w:pos="993"/>
        </w:tabs>
        <w:ind w:firstLine="992"/>
        <w:jc w:val="both"/>
      </w:pPr>
      <w:r>
        <w:t xml:space="preserve">- данные о месте работы (при бронировании командируемых юридических лиц и ИП); </w:t>
      </w:r>
    </w:p>
    <w:p w:rsidR="00920341" w:rsidRDefault="00920341" w:rsidP="00920341">
      <w:pPr>
        <w:tabs>
          <w:tab w:val="left" w:pos="993"/>
        </w:tabs>
        <w:ind w:firstLine="992"/>
        <w:jc w:val="both"/>
      </w:pPr>
      <w:r>
        <w:t xml:space="preserve">- для иностранных граждан данные визы и миграционной карты; </w:t>
      </w:r>
    </w:p>
    <w:p w:rsidR="00920341" w:rsidRDefault="00920341" w:rsidP="00920341">
      <w:pPr>
        <w:tabs>
          <w:tab w:val="left" w:pos="993"/>
        </w:tabs>
        <w:ind w:firstLine="992"/>
        <w:jc w:val="both"/>
      </w:pPr>
      <w:r>
        <w:t xml:space="preserve">- номер банковской карты (в случае оплаты услуг гостиницы таковой). </w:t>
      </w:r>
    </w:p>
    <w:p w:rsidR="00920341" w:rsidRDefault="00920341" w:rsidP="00920341">
      <w:pPr>
        <w:tabs>
          <w:tab w:val="left" w:pos="993"/>
        </w:tabs>
        <w:ind w:firstLine="709"/>
        <w:jc w:val="both"/>
      </w:pPr>
      <w:r>
        <w:t xml:space="preserve">3. Персональные данные не являются общедоступными. </w:t>
      </w:r>
    </w:p>
    <w:p w:rsidR="00920341" w:rsidRDefault="00920341" w:rsidP="00920341">
      <w:pPr>
        <w:tabs>
          <w:tab w:val="left" w:pos="993"/>
        </w:tabs>
        <w:ind w:firstLine="709"/>
        <w:jc w:val="both"/>
      </w:pPr>
      <w:r>
        <w:t xml:space="preserve">4. Цель обработки персональных данных: Соблюдение требований Конституции Российской Федерации, Федерального закона №152-ФЗ «О персональных данных», иных федеральных законов и нормативно-правовых, внутренних актов, правил проживания в объекте размещения. </w:t>
      </w:r>
    </w:p>
    <w:p w:rsidR="00920341" w:rsidRDefault="00920341" w:rsidP="00920341">
      <w:pPr>
        <w:tabs>
          <w:tab w:val="left" w:pos="993"/>
        </w:tabs>
        <w:ind w:firstLine="709"/>
        <w:jc w:val="both"/>
      </w:pPr>
      <w:r>
        <w:t xml:space="preserve">5. Основанием для обработки персональных данных является: Конституция Российской Федерации; Федеральный закон от 27.07.2006 г. № 152-ФЗ «О персональных данных»; Постановление Правительства РФ от 09.10.2015 № 1085 «Об утверждении Правил предоставления гостиничных услуг в Российской Федерации»; настоящая оферта. </w:t>
      </w:r>
    </w:p>
    <w:p w:rsidR="00920341" w:rsidRDefault="00920341" w:rsidP="00920341">
      <w:pPr>
        <w:tabs>
          <w:tab w:val="left" w:pos="993"/>
        </w:tabs>
        <w:ind w:firstLine="709"/>
        <w:jc w:val="both"/>
      </w:pPr>
      <w:r>
        <w:t>6. 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использование; передача (распространение, предоставление, доступ);  блокирование;  удаление;  уничтожение.</w:t>
      </w:r>
    </w:p>
    <w:p w:rsidR="00E90528" w:rsidRDefault="00E90528"/>
    <w:sectPr w:rsidR="00E90528" w:rsidSect="008450CB">
      <w:footerReference w:type="default" r:id="rId6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C6" w:rsidRDefault="001A4FC6">
      <w:r>
        <w:separator/>
      </w:r>
    </w:p>
  </w:endnote>
  <w:endnote w:type="continuationSeparator" w:id="0">
    <w:p w:rsidR="001A4FC6" w:rsidRDefault="001A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FA" w:rsidRDefault="0092034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570">
      <w:rPr>
        <w:noProof/>
      </w:rPr>
      <w:t>1</w:t>
    </w:r>
    <w:r>
      <w:fldChar w:fldCharType="end"/>
    </w:r>
  </w:p>
  <w:p w:rsidR="002B3EFA" w:rsidRDefault="001A4FC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C6" w:rsidRDefault="001A4FC6">
      <w:r>
        <w:separator/>
      </w:r>
    </w:p>
  </w:footnote>
  <w:footnote w:type="continuationSeparator" w:id="0">
    <w:p w:rsidR="001A4FC6" w:rsidRDefault="001A4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39"/>
    <w:rsid w:val="001A4FC6"/>
    <w:rsid w:val="001C5570"/>
    <w:rsid w:val="00212339"/>
    <w:rsid w:val="00920341"/>
    <w:rsid w:val="00E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2DCC7-A0F0-47A7-AF7F-E7F835CE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03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20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Станислав Маркович</cp:lastModifiedBy>
  <cp:revision>2</cp:revision>
  <dcterms:created xsi:type="dcterms:W3CDTF">2021-01-08T16:44:00Z</dcterms:created>
  <dcterms:modified xsi:type="dcterms:W3CDTF">2021-01-08T16:44:00Z</dcterms:modified>
</cp:coreProperties>
</file>